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5C08C" w14:textId="77777777" w:rsidR="00AE742A" w:rsidRDefault="00AE742A" w:rsidP="00AE742A">
      <w:pPr>
        <w:pStyle w:val="Pagrindinistekstas2"/>
        <w:spacing w:after="0" w:line="240" w:lineRule="auto"/>
        <w:ind w:left="5184" w:firstLine="1296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>PATVIRTINTA</w:t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  <w:t>Respublikinio priklausomybės ligų centro</w:t>
      </w:r>
    </w:p>
    <w:p w14:paraId="1EF89A8C" w14:textId="783912CB" w:rsidR="00AE742A" w:rsidRDefault="00AE742A" w:rsidP="00AE742A">
      <w:pPr>
        <w:pStyle w:val="Pagrindinistekstas2"/>
        <w:spacing w:after="0" w:line="240" w:lineRule="auto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  <w:t>direktoriaus 2020 m. rugsėjo 10</w:t>
      </w:r>
      <w:r w:rsidR="00116731">
        <w:rPr>
          <w:bCs/>
          <w:sz w:val="20"/>
          <w:szCs w:val="20"/>
          <w:lang w:val="lt-LT"/>
        </w:rPr>
        <w:t xml:space="preserve"> </w:t>
      </w:r>
      <w:r>
        <w:rPr>
          <w:bCs/>
          <w:sz w:val="20"/>
          <w:szCs w:val="20"/>
          <w:lang w:val="lt-LT"/>
        </w:rPr>
        <w:t>d.</w:t>
      </w:r>
    </w:p>
    <w:p w14:paraId="424D9E9D" w14:textId="77777777" w:rsidR="00AE742A" w:rsidRDefault="00AE742A" w:rsidP="00AE742A">
      <w:pPr>
        <w:pStyle w:val="Pagrindinistekstas2"/>
        <w:spacing w:after="0" w:line="240" w:lineRule="auto"/>
        <w:rPr>
          <w:bCs/>
          <w:sz w:val="20"/>
          <w:szCs w:val="20"/>
          <w:lang w:val="lt-LT"/>
        </w:rPr>
      </w:pP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</w:r>
      <w:r>
        <w:rPr>
          <w:bCs/>
          <w:sz w:val="20"/>
          <w:szCs w:val="20"/>
          <w:lang w:val="lt-LT"/>
        </w:rPr>
        <w:tab/>
        <w:t xml:space="preserve"> įsakymu Nr. 1.3-104(1.2)</w:t>
      </w:r>
    </w:p>
    <w:p w14:paraId="3C3264AC" w14:textId="77777777" w:rsidR="0072020F" w:rsidRPr="002A2EAB" w:rsidRDefault="0072020F" w:rsidP="0072020F">
      <w:pPr>
        <w:spacing w:after="12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744CEACE" w14:textId="77777777" w:rsidR="0072020F" w:rsidRPr="00FD4481" w:rsidRDefault="0072020F" w:rsidP="00720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4481">
        <w:rPr>
          <w:rFonts w:ascii="Times New Roman" w:hAnsi="Times New Roman" w:cs="Times New Roman"/>
          <w:b/>
          <w:sz w:val="28"/>
          <w:szCs w:val="28"/>
        </w:rPr>
        <w:t xml:space="preserve">Prašymas teikti mokamą </w:t>
      </w:r>
      <w:r>
        <w:rPr>
          <w:rFonts w:ascii="Times New Roman" w:hAnsi="Times New Roman" w:cs="Times New Roman"/>
          <w:b/>
          <w:sz w:val="28"/>
          <w:szCs w:val="28"/>
        </w:rPr>
        <w:t>priklausomybės ligų priežiūros paslaugą</w:t>
      </w:r>
    </w:p>
    <w:p w14:paraId="45D8D640" w14:textId="77777777" w:rsidR="009302EF" w:rsidRDefault="0072020F" w:rsidP="00720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Respublikini</w:t>
      </w:r>
      <w:r w:rsidR="001538A4">
        <w:rPr>
          <w:rFonts w:ascii="Times New Roman" w:hAnsi="Times New Roman" w:cs="Times New Roman"/>
          <w:b/>
          <w:sz w:val="28"/>
          <w:szCs w:val="28"/>
        </w:rPr>
        <w:t>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481">
        <w:rPr>
          <w:rFonts w:ascii="Times New Roman" w:hAnsi="Times New Roman" w:cs="Times New Roman"/>
          <w:b/>
          <w:sz w:val="28"/>
          <w:szCs w:val="28"/>
        </w:rPr>
        <w:t xml:space="preserve"> priklausomybės ligų centr</w:t>
      </w:r>
      <w:r w:rsidR="001538A4">
        <w:rPr>
          <w:rFonts w:ascii="Times New Roman" w:hAnsi="Times New Roman" w:cs="Times New Roman"/>
          <w:b/>
          <w:sz w:val="28"/>
          <w:szCs w:val="28"/>
        </w:rPr>
        <w:t>o _______________________________ filiale</w:t>
      </w:r>
    </w:p>
    <w:p w14:paraId="2AA02101" w14:textId="77777777" w:rsidR="0072020F" w:rsidRPr="002A2EAB" w:rsidRDefault="0072020F" w:rsidP="0072020F">
      <w:pPr>
        <w:pStyle w:val="Betarp"/>
        <w:ind w:firstLine="1296"/>
        <w:rPr>
          <w:rFonts w:cs="Times New Roman"/>
          <w:b/>
          <w:szCs w:val="24"/>
        </w:rPr>
      </w:pPr>
    </w:p>
    <w:p w14:paraId="5C1EEF57" w14:textId="77777777" w:rsidR="002A2EAB" w:rsidRDefault="0072020F" w:rsidP="000A397F">
      <w:pPr>
        <w:pStyle w:val="Betarp"/>
        <w:ind w:firstLine="851"/>
        <w:jc w:val="both"/>
        <w:rPr>
          <w:rFonts w:cs="Times New Roman"/>
          <w:b/>
          <w:sz w:val="16"/>
          <w:szCs w:val="16"/>
        </w:rPr>
      </w:pPr>
      <w:r w:rsidRPr="00FD4481">
        <w:rPr>
          <w:rFonts w:cs="Times New Roman"/>
          <w:b/>
          <w:szCs w:val="24"/>
        </w:rPr>
        <w:t xml:space="preserve">Prašau man suteikti </w:t>
      </w:r>
      <w:r w:rsidR="00B51606">
        <w:rPr>
          <w:rFonts w:cs="Times New Roman"/>
          <w:b/>
          <w:szCs w:val="24"/>
        </w:rPr>
        <w:t xml:space="preserve">mokamą </w:t>
      </w:r>
      <w:r w:rsidR="00DE64C6">
        <w:rPr>
          <w:rFonts w:cs="Times New Roman"/>
          <w:b/>
          <w:szCs w:val="24"/>
        </w:rPr>
        <w:t xml:space="preserve">priklausomybės ligų priežiūros paslaugą </w:t>
      </w:r>
      <w:r w:rsidR="00DE64C6" w:rsidRPr="00DE64C6">
        <w:rPr>
          <w:rFonts w:cs="Times New Roman"/>
          <w:szCs w:val="24"/>
        </w:rPr>
        <w:t>(a</w:t>
      </w:r>
      <w:r w:rsidR="00DE64C6">
        <w:rPr>
          <w:rFonts w:cs="Times New Roman"/>
          <w:szCs w:val="24"/>
        </w:rPr>
        <w:t xml:space="preserve">pibraukti </w:t>
      </w:r>
      <w:r w:rsidR="001538A4">
        <w:rPr>
          <w:rFonts w:cs="Times New Roman"/>
          <w:szCs w:val="24"/>
        </w:rPr>
        <w:t xml:space="preserve"> / pabraukti </w:t>
      </w:r>
      <w:r w:rsidR="00DE64C6">
        <w:rPr>
          <w:rFonts w:cs="Times New Roman"/>
          <w:szCs w:val="24"/>
        </w:rPr>
        <w:t>reikalingą)</w:t>
      </w:r>
      <w:r w:rsidR="00DE64C6">
        <w:rPr>
          <w:rFonts w:cs="Times New Roman"/>
          <w:b/>
          <w:szCs w:val="24"/>
        </w:rPr>
        <w:t>:</w:t>
      </w:r>
      <w:r w:rsidR="00D90ED6">
        <w:rPr>
          <w:rFonts w:cs="Times New Roman"/>
          <w:b/>
          <w:szCs w:val="24"/>
        </w:rPr>
        <w:t xml:space="preserve">  </w:t>
      </w:r>
    </w:p>
    <w:p w14:paraId="29D0BD7D" w14:textId="77777777" w:rsidR="001538A4" w:rsidRPr="000F3EFE" w:rsidRDefault="001538A4" w:rsidP="001538A4">
      <w:pPr>
        <w:pStyle w:val="Betarp"/>
        <w:ind w:left="720"/>
        <w:jc w:val="both"/>
        <w:rPr>
          <w:rFonts w:cs="Times New Roman"/>
          <w:b/>
          <w:szCs w:val="24"/>
        </w:rPr>
      </w:pPr>
    </w:p>
    <w:p w14:paraId="480238EE" w14:textId="77777777" w:rsidR="006E235E" w:rsidRPr="000F3EFE" w:rsidRDefault="00B214F9" w:rsidP="000A397F">
      <w:pPr>
        <w:pStyle w:val="Betarp"/>
        <w:numPr>
          <w:ilvl w:val="0"/>
          <w:numId w:val="9"/>
        </w:numPr>
        <w:ind w:left="567" w:hanging="567"/>
        <w:jc w:val="both"/>
        <w:rPr>
          <w:rFonts w:cs="Times New Roman"/>
          <w:b/>
          <w:szCs w:val="24"/>
        </w:rPr>
      </w:pPr>
      <w:r w:rsidRPr="000F3EFE">
        <w:rPr>
          <w:rFonts w:cs="Times New Roman"/>
          <w:b/>
          <w:szCs w:val="24"/>
        </w:rPr>
        <w:t>Ambulatorinę</w:t>
      </w:r>
      <w:r w:rsidR="006E235E" w:rsidRPr="000F3EFE">
        <w:rPr>
          <w:rFonts w:cs="Times New Roman"/>
          <w:b/>
          <w:szCs w:val="24"/>
        </w:rPr>
        <w:t xml:space="preserve"> Minesotos programą</w:t>
      </w:r>
      <w:r w:rsidR="006E235E" w:rsidRPr="000F3EFE">
        <w:rPr>
          <w:rFonts w:cs="Times New Roman"/>
          <w:szCs w:val="24"/>
        </w:rPr>
        <w:t xml:space="preserve"> (</w:t>
      </w:r>
      <w:r w:rsidR="0088497A" w:rsidRPr="000F3EFE">
        <w:rPr>
          <w:rFonts w:cs="Times New Roman"/>
          <w:szCs w:val="24"/>
        </w:rPr>
        <w:t>iki  3 mėnesių</w:t>
      </w:r>
      <w:r w:rsidR="006E235E" w:rsidRPr="000F3EFE">
        <w:rPr>
          <w:rFonts w:cs="Times New Roman"/>
          <w:szCs w:val="24"/>
        </w:rPr>
        <w:t>);</w:t>
      </w:r>
    </w:p>
    <w:p w14:paraId="184ED81B" w14:textId="77777777" w:rsidR="00087E21" w:rsidRPr="000F3EFE" w:rsidRDefault="006E235E" w:rsidP="000A397F">
      <w:pPr>
        <w:pStyle w:val="Betarp"/>
        <w:numPr>
          <w:ilvl w:val="0"/>
          <w:numId w:val="9"/>
        </w:numPr>
        <w:ind w:left="567" w:hanging="567"/>
        <w:jc w:val="both"/>
        <w:rPr>
          <w:rFonts w:cs="Times New Roman"/>
          <w:b/>
          <w:szCs w:val="24"/>
        </w:rPr>
      </w:pPr>
      <w:r w:rsidRPr="000F3EFE">
        <w:rPr>
          <w:rFonts w:cs="Times New Roman"/>
          <w:b/>
          <w:szCs w:val="24"/>
        </w:rPr>
        <w:t>Išblaivinimo paslaugą</w:t>
      </w:r>
      <w:r w:rsidRPr="000F3EFE">
        <w:rPr>
          <w:rFonts w:cs="Times New Roman"/>
          <w:szCs w:val="24"/>
        </w:rPr>
        <w:t xml:space="preserve"> (neįtrauktą į Sveikatos apsaugos ministro patvirtintus Priklausomybės ligų priežiūros standartus ir todėl RPLC teikiamą mokamai)</w:t>
      </w:r>
      <w:r w:rsidR="00087E21" w:rsidRPr="000F3EFE">
        <w:rPr>
          <w:rFonts w:cs="Times New Roman"/>
          <w:szCs w:val="24"/>
        </w:rPr>
        <w:t>;</w:t>
      </w:r>
    </w:p>
    <w:p w14:paraId="23C54EE4" w14:textId="77777777" w:rsidR="000F3EFE" w:rsidRPr="004E71F2" w:rsidRDefault="00087E21" w:rsidP="000A397F">
      <w:pPr>
        <w:pStyle w:val="Betarp"/>
        <w:numPr>
          <w:ilvl w:val="0"/>
          <w:numId w:val="9"/>
        </w:numPr>
        <w:ind w:left="567" w:hanging="567"/>
        <w:jc w:val="both"/>
        <w:rPr>
          <w:rFonts w:cs="Times New Roman"/>
          <w:szCs w:val="24"/>
        </w:rPr>
      </w:pPr>
      <w:r w:rsidRPr="000F3EFE">
        <w:rPr>
          <w:rFonts w:cs="Times New Roman"/>
          <w:b/>
          <w:szCs w:val="24"/>
        </w:rPr>
        <w:t xml:space="preserve">Priklausomybės nuo </w:t>
      </w:r>
      <w:proofErr w:type="spellStart"/>
      <w:r w:rsidRPr="000F3EFE">
        <w:rPr>
          <w:rFonts w:cs="Times New Roman"/>
          <w:b/>
          <w:szCs w:val="24"/>
        </w:rPr>
        <w:t>opioidų</w:t>
      </w:r>
      <w:proofErr w:type="spellEnd"/>
      <w:r w:rsidRPr="000F3EFE">
        <w:rPr>
          <w:rFonts w:cs="Times New Roman"/>
          <w:b/>
          <w:szCs w:val="24"/>
        </w:rPr>
        <w:t xml:space="preserve"> </w:t>
      </w:r>
      <w:proofErr w:type="spellStart"/>
      <w:r w:rsidRPr="000F3EFE">
        <w:rPr>
          <w:rFonts w:cs="Times New Roman"/>
          <w:b/>
          <w:szCs w:val="24"/>
        </w:rPr>
        <w:t>farmakoterapiją</w:t>
      </w:r>
      <w:proofErr w:type="spellEnd"/>
      <w:r w:rsidRPr="000F3EFE">
        <w:rPr>
          <w:rFonts w:cs="Times New Roman"/>
          <w:b/>
          <w:szCs w:val="24"/>
        </w:rPr>
        <w:t xml:space="preserve"> metadonu</w:t>
      </w:r>
      <w:r w:rsidRPr="000F3EFE">
        <w:rPr>
          <w:rFonts w:cs="Times New Roman"/>
          <w:szCs w:val="24"/>
        </w:rPr>
        <w:t>, kai paslauga trumpesnė negu 15 dienų arba ilgesnė, negu 15 dienų (reikalingą pabraukti) per mėnesį (</w:t>
      </w:r>
      <w:r w:rsidRPr="000F3EFE">
        <w:rPr>
          <w:rFonts w:cs="Times New Roman"/>
          <w:b/>
          <w:i/>
          <w:szCs w:val="24"/>
        </w:rPr>
        <w:t>esu ne Lietuvos Respublikos pilietis / gyventojas, laikinai atvykęs į Lietuvą</w:t>
      </w:r>
      <w:r w:rsidR="008E72D1" w:rsidRPr="000F3EFE">
        <w:rPr>
          <w:rFonts w:cs="Times New Roman"/>
          <w:b/>
          <w:i/>
          <w:szCs w:val="24"/>
        </w:rPr>
        <w:t xml:space="preserve"> ir turiu siuntimą tęsti </w:t>
      </w:r>
      <w:proofErr w:type="spellStart"/>
      <w:r w:rsidR="008E72D1" w:rsidRPr="000F3EFE">
        <w:rPr>
          <w:rFonts w:cs="Times New Roman"/>
          <w:b/>
          <w:i/>
          <w:szCs w:val="24"/>
        </w:rPr>
        <w:t>farmakoterapiją</w:t>
      </w:r>
      <w:proofErr w:type="spellEnd"/>
      <w:r w:rsidR="008E72D1" w:rsidRPr="000F3EFE">
        <w:rPr>
          <w:rFonts w:cs="Times New Roman"/>
          <w:b/>
          <w:i/>
          <w:szCs w:val="24"/>
        </w:rPr>
        <w:t xml:space="preserve"> vizito Lietuvoje metu</w:t>
      </w:r>
      <w:r w:rsidR="006D6F72" w:rsidRPr="000F3EFE">
        <w:rPr>
          <w:rFonts w:cs="Times New Roman"/>
          <w:b/>
          <w:i/>
          <w:szCs w:val="24"/>
        </w:rPr>
        <w:t xml:space="preserve">/ arba </w:t>
      </w:r>
      <w:proofErr w:type="spellStart"/>
      <w:r w:rsidR="000F3EFE" w:rsidRPr="000F3EFE">
        <w:rPr>
          <w:rFonts w:cs="Times New Roman"/>
          <w:b/>
          <w:i/>
          <w:iCs/>
          <w:szCs w:val="24"/>
        </w:rPr>
        <w:t>arba</w:t>
      </w:r>
      <w:proofErr w:type="spellEnd"/>
      <w:r w:rsidR="000F3EFE" w:rsidRPr="000F3EFE">
        <w:rPr>
          <w:rFonts w:cs="Times New Roman"/>
          <w:b/>
          <w:i/>
          <w:iCs/>
          <w:szCs w:val="24"/>
        </w:rPr>
        <w:t xml:space="preserve"> LR piliečiams, gaunantiems gydymą kitose šalyse ir į Lietuvą atvykusiems trumpam laikui;</w:t>
      </w:r>
    </w:p>
    <w:p w14:paraId="63703474" w14:textId="77777777" w:rsidR="004E71F2" w:rsidRPr="008F4E46" w:rsidRDefault="004E71F2" w:rsidP="000A397F">
      <w:pPr>
        <w:pStyle w:val="Betarp"/>
        <w:numPr>
          <w:ilvl w:val="0"/>
          <w:numId w:val="9"/>
        </w:numPr>
        <w:ind w:left="567" w:hanging="567"/>
        <w:jc w:val="both"/>
        <w:rPr>
          <w:rFonts w:cs="Times New Roman"/>
          <w:bCs/>
          <w:szCs w:val="24"/>
        </w:rPr>
      </w:pPr>
      <w:r w:rsidRPr="000F3EFE">
        <w:rPr>
          <w:rFonts w:cs="Times New Roman"/>
          <w:b/>
          <w:szCs w:val="24"/>
        </w:rPr>
        <w:t xml:space="preserve">Priklausomybės nuo </w:t>
      </w:r>
      <w:proofErr w:type="spellStart"/>
      <w:r w:rsidRPr="000F3EFE">
        <w:rPr>
          <w:rFonts w:cs="Times New Roman"/>
          <w:b/>
          <w:szCs w:val="24"/>
        </w:rPr>
        <w:t>opioidų</w:t>
      </w:r>
      <w:proofErr w:type="spellEnd"/>
      <w:r w:rsidRPr="000F3EFE">
        <w:rPr>
          <w:rFonts w:cs="Times New Roman"/>
          <w:b/>
          <w:szCs w:val="24"/>
        </w:rPr>
        <w:t xml:space="preserve"> </w:t>
      </w:r>
      <w:proofErr w:type="spellStart"/>
      <w:r w:rsidRPr="000F3EFE">
        <w:rPr>
          <w:rFonts w:cs="Times New Roman"/>
          <w:b/>
          <w:szCs w:val="24"/>
        </w:rPr>
        <w:t>farmakoterapiją</w:t>
      </w:r>
      <w:proofErr w:type="spellEnd"/>
      <w:r w:rsidRPr="000F3EFE">
        <w:rPr>
          <w:rFonts w:cs="Times New Roman"/>
          <w:b/>
          <w:szCs w:val="24"/>
        </w:rPr>
        <w:t xml:space="preserve"> </w:t>
      </w:r>
      <w:proofErr w:type="spellStart"/>
      <w:r>
        <w:rPr>
          <w:rFonts w:cs="Times New Roman"/>
          <w:b/>
          <w:szCs w:val="24"/>
        </w:rPr>
        <w:t>buprenorfinu</w:t>
      </w:r>
      <w:proofErr w:type="spellEnd"/>
      <w:r>
        <w:rPr>
          <w:rFonts w:cs="Times New Roman"/>
          <w:b/>
          <w:szCs w:val="24"/>
        </w:rPr>
        <w:t xml:space="preserve"> ar </w:t>
      </w:r>
      <w:proofErr w:type="spellStart"/>
      <w:r>
        <w:rPr>
          <w:rFonts w:cs="Times New Roman"/>
          <w:b/>
          <w:szCs w:val="24"/>
        </w:rPr>
        <w:t>buprenorfinu</w:t>
      </w:r>
      <w:proofErr w:type="spellEnd"/>
      <w:r>
        <w:rPr>
          <w:rFonts w:cs="Times New Roman"/>
          <w:b/>
          <w:szCs w:val="24"/>
        </w:rPr>
        <w:t>/</w:t>
      </w:r>
      <w:proofErr w:type="spellStart"/>
      <w:r>
        <w:rPr>
          <w:rFonts w:cs="Times New Roman"/>
          <w:b/>
          <w:szCs w:val="24"/>
        </w:rPr>
        <w:t>naloksonu</w:t>
      </w:r>
      <w:proofErr w:type="spellEnd"/>
      <w:r w:rsidR="008F4E46">
        <w:rPr>
          <w:rFonts w:cs="Times New Roman"/>
          <w:b/>
          <w:szCs w:val="24"/>
        </w:rPr>
        <w:t xml:space="preserve"> </w:t>
      </w:r>
      <w:r w:rsidR="008F4E46">
        <w:rPr>
          <w:rFonts w:cs="Times New Roman"/>
          <w:bCs/>
          <w:szCs w:val="24"/>
        </w:rPr>
        <w:t xml:space="preserve">(kai pasirenkama </w:t>
      </w:r>
      <w:r w:rsidR="008F4E46" w:rsidRPr="008F4E46">
        <w:rPr>
          <w:rFonts w:cs="Times New Roman"/>
          <w:bCs/>
        </w:rPr>
        <w:t>pakaitini</w:t>
      </w:r>
      <w:r w:rsidR="003E70BC">
        <w:rPr>
          <w:rFonts w:cs="Times New Roman"/>
          <w:bCs/>
        </w:rPr>
        <w:t>o</w:t>
      </w:r>
      <w:r w:rsidR="008F4E46" w:rsidRPr="008F4E46">
        <w:rPr>
          <w:rFonts w:cs="Times New Roman"/>
          <w:bCs/>
        </w:rPr>
        <w:t xml:space="preserve"> gydym</w:t>
      </w:r>
      <w:r w:rsidR="003E70BC">
        <w:rPr>
          <w:rFonts w:cs="Times New Roman"/>
          <w:bCs/>
        </w:rPr>
        <w:t xml:space="preserve">o paslauga medikamentu savo sudėtyje turinčiu </w:t>
      </w:r>
      <w:proofErr w:type="spellStart"/>
      <w:r w:rsidR="003E70BC">
        <w:rPr>
          <w:rFonts w:cs="Times New Roman"/>
          <w:bCs/>
        </w:rPr>
        <w:t>buprenorfino</w:t>
      </w:r>
      <w:proofErr w:type="spellEnd"/>
      <w:r w:rsidR="003E70BC">
        <w:rPr>
          <w:rFonts w:cs="Times New Roman"/>
          <w:bCs/>
        </w:rPr>
        <w:t>, kuri yra</w:t>
      </w:r>
      <w:r w:rsidR="008F4E46" w:rsidRPr="008F4E46">
        <w:rPr>
          <w:rFonts w:cs="Times New Roman"/>
          <w:bCs/>
        </w:rPr>
        <w:t xml:space="preserve"> brangesn</w:t>
      </w:r>
      <w:r w:rsidR="003E70BC">
        <w:rPr>
          <w:rFonts w:cs="Times New Roman"/>
          <w:bCs/>
        </w:rPr>
        <w:t>ė</w:t>
      </w:r>
      <w:r w:rsidR="008F4E46" w:rsidRPr="008F4E46">
        <w:rPr>
          <w:rFonts w:cs="Times New Roman"/>
          <w:bCs/>
        </w:rPr>
        <w:t xml:space="preserve">, negu Valstybinės ligonių kasos </w:t>
      </w:r>
      <w:r w:rsidR="003E70BC">
        <w:rPr>
          <w:rFonts w:cs="Times New Roman"/>
          <w:bCs/>
        </w:rPr>
        <w:t>apmokama</w:t>
      </w:r>
      <w:r w:rsidR="008F4E46" w:rsidRPr="008F4E46">
        <w:rPr>
          <w:rFonts w:cs="Times New Roman"/>
          <w:bCs/>
        </w:rPr>
        <w:t xml:space="preserve"> pakaitinio gydymo </w:t>
      </w:r>
      <w:r w:rsidR="003E70BC">
        <w:rPr>
          <w:rFonts w:cs="Times New Roman"/>
          <w:bCs/>
        </w:rPr>
        <w:t>metadonu paslauga</w:t>
      </w:r>
      <w:r w:rsidR="00EE72F1">
        <w:rPr>
          <w:rFonts w:cs="Times New Roman"/>
          <w:bCs/>
        </w:rPr>
        <w:t xml:space="preserve">. </w:t>
      </w:r>
    </w:p>
    <w:p w14:paraId="549BA10D" w14:textId="77777777" w:rsidR="0042562B" w:rsidRDefault="006E235E" w:rsidP="0042562B">
      <w:pPr>
        <w:spacing w:after="0" w:line="240" w:lineRule="auto"/>
        <w:jc w:val="both"/>
        <w:rPr>
          <w:rFonts w:cs="Times New Roman"/>
          <w:szCs w:val="24"/>
        </w:rPr>
      </w:pPr>
      <w:r w:rsidRPr="00087E21">
        <w:rPr>
          <w:rFonts w:cs="Times New Roman"/>
          <w:szCs w:val="24"/>
        </w:rPr>
        <w:t xml:space="preserve">  </w:t>
      </w:r>
    </w:p>
    <w:p w14:paraId="736F4D93" w14:textId="0E7480E3" w:rsidR="0042562B" w:rsidRPr="009B5A3D" w:rsidRDefault="0042562B" w:rsidP="0042562B">
      <w:pPr>
        <w:spacing w:after="0" w:line="240" w:lineRule="auto"/>
        <w:jc w:val="both"/>
        <w:rPr>
          <w:rFonts w:ascii="Times New Roman" w:eastAsia="Calibri" w:hAnsi="Times New Roman"/>
          <w:szCs w:val="24"/>
        </w:rPr>
      </w:pPr>
      <w:r w:rsidRPr="004A3C22">
        <w:rPr>
          <w:rFonts w:ascii="Times New Roman" w:hAnsi="Times New Roman"/>
          <w:b/>
          <w:bCs/>
          <w:i/>
          <w:iCs/>
          <w:szCs w:val="24"/>
        </w:rPr>
        <w:t xml:space="preserve">Esu informuotas, kad </w:t>
      </w:r>
      <w:r w:rsidRPr="004A3C22">
        <w:rPr>
          <w:rFonts w:ascii="Times New Roman" w:hAnsi="Times New Roman"/>
          <w:szCs w:val="24"/>
        </w:rPr>
        <w:t>už nebaigtą stacionarinį gydymo kursą pinigai gali būti grąžinami tik jo nebaigus d</w:t>
      </w:r>
      <w:r w:rsidRPr="004A3C22">
        <w:rPr>
          <w:rFonts w:ascii="Times New Roman" w:eastAsia="TimesNewRoman" w:hAnsi="Times New Roman"/>
          <w:szCs w:val="24"/>
        </w:rPr>
        <w:t>ėl objektyvių priežasčių t.</w:t>
      </w:r>
      <w:r w:rsidR="00306716">
        <w:rPr>
          <w:rFonts w:ascii="Times New Roman" w:eastAsia="TimesNewRoman" w:hAnsi="Times New Roman"/>
          <w:szCs w:val="24"/>
        </w:rPr>
        <w:t xml:space="preserve"> </w:t>
      </w:r>
      <w:r w:rsidRPr="004A3C22">
        <w:rPr>
          <w:rFonts w:ascii="Times New Roman" w:eastAsia="TimesNewRoman" w:hAnsi="Times New Roman"/>
          <w:szCs w:val="24"/>
        </w:rPr>
        <w:t>y. perkėlus pacientą, gaunantį RPLC stacionarinę mokamą paslaugą, į kitą</w:t>
      </w:r>
      <w:r w:rsidRPr="009B5A3D">
        <w:rPr>
          <w:rFonts w:ascii="Times New Roman" w:eastAsia="TimesNewRoman" w:hAnsi="Times New Roman"/>
          <w:szCs w:val="24"/>
        </w:rPr>
        <w:t xml:space="preserve"> gydymo įstaigą: </w:t>
      </w:r>
    </w:p>
    <w:p w14:paraId="0FFFF824" w14:textId="77777777" w:rsidR="0042562B" w:rsidRPr="009B5A3D" w:rsidRDefault="0042562B" w:rsidP="0042562B">
      <w:pPr>
        <w:pStyle w:val="prastasiniatinklio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5A3D">
        <w:rPr>
          <w:rFonts w:ascii="Times New Roman" w:hAnsi="Times New Roman" w:cs="Times New Roman"/>
          <w:sz w:val="24"/>
          <w:szCs w:val="24"/>
        </w:rPr>
        <w:t xml:space="preserve">- nepraėjus 3 dienoms nuo mokamos stacionarinio gydymo paslaugos pradžios, pacientui grąžinami 65 proc. įstaigai sumokėtos sumos; </w:t>
      </w:r>
    </w:p>
    <w:p w14:paraId="69DF3ABE" w14:textId="77777777" w:rsidR="0042562B" w:rsidRPr="009B5A3D" w:rsidRDefault="0042562B" w:rsidP="0042562B">
      <w:pPr>
        <w:pStyle w:val="prastasiniatinklio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5A3D">
        <w:rPr>
          <w:rFonts w:ascii="Times New Roman" w:hAnsi="Times New Roman" w:cs="Times New Roman"/>
          <w:sz w:val="24"/>
          <w:szCs w:val="24"/>
        </w:rPr>
        <w:t xml:space="preserve"> - nepraėjus pusei galimos maksimalios gydymo kurso trukmės nuo mokamos stacionarinio gydymo paslaugos pradžios, pacientui grąžinama 30 proc. įstaigai sumokėtos sumos;</w:t>
      </w:r>
    </w:p>
    <w:p w14:paraId="33DD77AC" w14:textId="77777777" w:rsidR="0042562B" w:rsidRPr="009B5A3D" w:rsidRDefault="0042562B" w:rsidP="0042562B">
      <w:pPr>
        <w:pStyle w:val="prastasiniatinklio"/>
        <w:spacing w:before="0" w:beforeAutospacing="0" w:after="0" w:afterAutospacing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B5A3D">
        <w:rPr>
          <w:rFonts w:ascii="Times New Roman" w:hAnsi="Times New Roman" w:cs="Times New Roman"/>
          <w:sz w:val="24"/>
          <w:szCs w:val="24"/>
        </w:rPr>
        <w:t xml:space="preserve"> - praėjus pusei galimos maksimalios gydymo kurso trukmės nuo mokamos stacionarinio gydymo paslaugos pradžios, pacientui pinigai už suteiktas paslaugas nėra grąžinami.</w:t>
      </w:r>
    </w:p>
    <w:p w14:paraId="629925BF" w14:textId="5244C37F" w:rsidR="00DE64C6" w:rsidRPr="00087E21" w:rsidRDefault="00DE64C6" w:rsidP="008F4E46">
      <w:pPr>
        <w:pStyle w:val="Betarp"/>
        <w:jc w:val="both"/>
        <w:rPr>
          <w:rFonts w:cs="Times New Roman"/>
          <w:szCs w:val="24"/>
        </w:rPr>
      </w:pPr>
    </w:p>
    <w:p w14:paraId="284A07E6" w14:textId="77777777" w:rsidR="008C1AA1" w:rsidRDefault="008C1AA1" w:rsidP="00D71A5A">
      <w:pPr>
        <w:pStyle w:val="Betarp"/>
        <w:jc w:val="both"/>
        <w:rPr>
          <w:rFonts w:cs="Times New Roman"/>
          <w:b/>
          <w:szCs w:val="24"/>
        </w:rPr>
      </w:pPr>
    </w:p>
    <w:p w14:paraId="3B1DD188" w14:textId="77777777" w:rsidR="008C1AA1" w:rsidRPr="00D90ED6" w:rsidRDefault="008C1AA1" w:rsidP="004A47F2">
      <w:pPr>
        <w:pStyle w:val="Betarp"/>
        <w:jc w:val="both"/>
        <w:rPr>
          <w:rFonts w:cs="Times New Roman"/>
          <w:szCs w:val="24"/>
        </w:rPr>
      </w:pPr>
    </w:p>
    <w:p w14:paraId="01FC131F" w14:textId="77777777" w:rsidR="004A47F2" w:rsidRDefault="004A47F2" w:rsidP="00D71A5A">
      <w:pPr>
        <w:pStyle w:val="Betarp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____________________________________________                           _________________</w:t>
      </w:r>
    </w:p>
    <w:p w14:paraId="3E762F07" w14:textId="77777777" w:rsidR="004A47F2" w:rsidRDefault="00D71A5A" w:rsidP="00D71A5A">
      <w:pPr>
        <w:pStyle w:val="Betarp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       </w:t>
      </w:r>
      <w:r w:rsidR="004A47F2">
        <w:rPr>
          <w:rFonts w:cs="Times New Roman"/>
          <w:sz w:val="16"/>
          <w:szCs w:val="16"/>
        </w:rPr>
        <w:t>Paciento vardas, pavardė parašas</w:t>
      </w:r>
      <w:r w:rsidR="004A47F2">
        <w:rPr>
          <w:rFonts w:cs="Times New Roman"/>
          <w:sz w:val="16"/>
          <w:szCs w:val="16"/>
        </w:rPr>
        <w:tab/>
      </w:r>
      <w:r w:rsidR="004A47F2">
        <w:rPr>
          <w:rFonts w:cs="Times New Roman"/>
          <w:sz w:val="16"/>
          <w:szCs w:val="16"/>
        </w:rPr>
        <w:tab/>
      </w:r>
      <w:r w:rsidR="004A47F2">
        <w:rPr>
          <w:rFonts w:cs="Times New Roman"/>
          <w:sz w:val="16"/>
          <w:szCs w:val="16"/>
        </w:rPr>
        <w:tab/>
        <w:t xml:space="preserve">                  data</w:t>
      </w:r>
    </w:p>
    <w:p w14:paraId="56F7042C" w14:textId="77777777" w:rsidR="004A47F2" w:rsidRDefault="00D71A5A" w:rsidP="00D71A5A">
      <w:pPr>
        <w:pStyle w:val="Betarp"/>
        <w:jc w:val="center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     </w:t>
      </w:r>
    </w:p>
    <w:p w14:paraId="5D67FAA7" w14:textId="77777777" w:rsidR="004A47F2" w:rsidRPr="00DE0FC9" w:rsidRDefault="004A47F2" w:rsidP="00D71A5A">
      <w:pPr>
        <w:pStyle w:val="Betarp"/>
        <w:jc w:val="center"/>
        <w:rPr>
          <w:rFonts w:cs="Times New Roman"/>
          <w:sz w:val="16"/>
          <w:szCs w:val="16"/>
        </w:rPr>
      </w:pPr>
      <w:r w:rsidRPr="00FF74DB">
        <w:rPr>
          <w:rFonts w:cs="Times New Roman"/>
          <w:b/>
          <w:szCs w:val="24"/>
        </w:rPr>
        <w:t>_________________________</w:t>
      </w:r>
      <w:r w:rsidRPr="00FF74DB">
        <w:rPr>
          <w:rFonts w:cs="Times New Roman"/>
          <w:b/>
          <w:szCs w:val="24"/>
        </w:rPr>
        <w:tab/>
        <w:t xml:space="preserve">       ________________           __________________</w:t>
      </w:r>
    </w:p>
    <w:p w14:paraId="7907BD5E" w14:textId="77777777" w:rsidR="004A47F2" w:rsidRPr="0072020F" w:rsidRDefault="00D71A5A" w:rsidP="00D71A5A">
      <w:pPr>
        <w:pStyle w:val="Betarp"/>
        <w:jc w:val="center"/>
      </w:pPr>
      <w:r>
        <w:rPr>
          <w:rFonts w:cs="Times New Roman"/>
          <w:sz w:val="16"/>
          <w:szCs w:val="16"/>
        </w:rPr>
        <w:t xml:space="preserve">                         </w:t>
      </w:r>
      <w:r w:rsidR="004A47F2">
        <w:rPr>
          <w:rFonts w:cs="Times New Roman"/>
          <w:sz w:val="16"/>
          <w:szCs w:val="16"/>
        </w:rPr>
        <w:t>Įmokėta pinigų suma</w:t>
      </w:r>
      <w:r w:rsidR="004A47F2">
        <w:rPr>
          <w:rFonts w:cs="Times New Roman"/>
          <w:sz w:val="16"/>
          <w:szCs w:val="16"/>
        </w:rPr>
        <w:tab/>
        <w:t xml:space="preserve">                     </w:t>
      </w:r>
      <w:r>
        <w:rPr>
          <w:rFonts w:cs="Times New Roman"/>
          <w:sz w:val="16"/>
          <w:szCs w:val="16"/>
        </w:rPr>
        <w:t xml:space="preserve">                                      </w:t>
      </w:r>
      <w:r w:rsidR="004A47F2">
        <w:rPr>
          <w:rFonts w:cs="Times New Roman"/>
          <w:sz w:val="16"/>
          <w:szCs w:val="16"/>
        </w:rPr>
        <w:t xml:space="preserve">Kvito Nr., </w:t>
      </w:r>
      <w:r w:rsidR="004A47F2">
        <w:rPr>
          <w:rFonts w:cs="Times New Roman"/>
          <w:sz w:val="16"/>
          <w:szCs w:val="16"/>
        </w:rPr>
        <w:tab/>
        <w:t xml:space="preserve">          </w:t>
      </w:r>
      <w:r>
        <w:rPr>
          <w:rFonts w:cs="Times New Roman"/>
          <w:sz w:val="16"/>
          <w:szCs w:val="16"/>
        </w:rPr>
        <w:t xml:space="preserve">   </w:t>
      </w:r>
      <w:r w:rsidR="004A47F2">
        <w:rPr>
          <w:rFonts w:cs="Times New Roman"/>
          <w:sz w:val="16"/>
          <w:szCs w:val="16"/>
        </w:rPr>
        <w:t>Paslaugos teikimo pradžios data</w:t>
      </w:r>
    </w:p>
    <w:sectPr w:rsidR="004A47F2" w:rsidRPr="0072020F" w:rsidSect="000A397F">
      <w:pgSz w:w="11906" w:h="16838" w:code="9"/>
      <w:pgMar w:top="851" w:right="567" w:bottom="567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charset w:val="EE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C519B"/>
    <w:multiLevelType w:val="hybridMultilevel"/>
    <w:tmpl w:val="A11C2790"/>
    <w:lvl w:ilvl="0" w:tplc="32B0F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C4059"/>
    <w:multiLevelType w:val="hybridMultilevel"/>
    <w:tmpl w:val="B4407A80"/>
    <w:lvl w:ilvl="0" w:tplc="49C212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DA225CD"/>
    <w:multiLevelType w:val="hybridMultilevel"/>
    <w:tmpl w:val="62167B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426C5"/>
    <w:multiLevelType w:val="hybridMultilevel"/>
    <w:tmpl w:val="6EF42A1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64928"/>
    <w:multiLevelType w:val="hybridMultilevel"/>
    <w:tmpl w:val="C8784D3A"/>
    <w:lvl w:ilvl="0" w:tplc="1F5669A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81463"/>
    <w:multiLevelType w:val="hybridMultilevel"/>
    <w:tmpl w:val="8E723BF8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202E74"/>
    <w:multiLevelType w:val="multilevel"/>
    <w:tmpl w:val="B39AAB7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670579AD"/>
    <w:multiLevelType w:val="hybridMultilevel"/>
    <w:tmpl w:val="20244506"/>
    <w:lvl w:ilvl="0" w:tplc="54328D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865745"/>
    <w:multiLevelType w:val="hybridMultilevel"/>
    <w:tmpl w:val="58B477C4"/>
    <w:lvl w:ilvl="0" w:tplc="6F4AC9E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20F"/>
    <w:rsid w:val="00050A37"/>
    <w:rsid w:val="00087E21"/>
    <w:rsid w:val="000A397F"/>
    <w:rsid w:val="000F3EFE"/>
    <w:rsid w:val="00116731"/>
    <w:rsid w:val="001538A4"/>
    <w:rsid w:val="002A2EAB"/>
    <w:rsid w:val="00305E7E"/>
    <w:rsid w:val="00306716"/>
    <w:rsid w:val="003307AC"/>
    <w:rsid w:val="003E70BC"/>
    <w:rsid w:val="0042562B"/>
    <w:rsid w:val="004A3C22"/>
    <w:rsid w:val="004A47F2"/>
    <w:rsid w:val="004E71F2"/>
    <w:rsid w:val="005E053C"/>
    <w:rsid w:val="006958A6"/>
    <w:rsid w:val="006D6F72"/>
    <w:rsid w:val="006E235E"/>
    <w:rsid w:val="0072020F"/>
    <w:rsid w:val="0088497A"/>
    <w:rsid w:val="008C1AA1"/>
    <w:rsid w:val="008E72D1"/>
    <w:rsid w:val="008F4E46"/>
    <w:rsid w:val="009302EF"/>
    <w:rsid w:val="009908CC"/>
    <w:rsid w:val="009B5A3D"/>
    <w:rsid w:val="00A70062"/>
    <w:rsid w:val="00AE44DE"/>
    <w:rsid w:val="00AE742A"/>
    <w:rsid w:val="00B214F9"/>
    <w:rsid w:val="00B51606"/>
    <w:rsid w:val="00D427B0"/>
    <w:rsid w:val="00D71A5A"/>
    <w:rsid w:val="00D907D8"/>
    <w:rsid w:val="00D90ED6"/>
    <w:rsid w:val="00DB4FCD"/>
    <w:rsid w:val="00DE64C6"/>
    <w:rsid w:val="00ED4AEF"/>
    <w:rsid w:val="00EE72F1"/>
    <w:rsid w:val="00FF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9A92A"/>
  <w15:docId w15:val="{870EACF9-50D4-417D-A043-2EB79D22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next w:val="Betarp"/>
    <w:qFormat/>
    <w:rsid w:val="0072020F"/>
    <w:rPr>
      <w:rFonts w:asciiTheme="minorHAnsi" w:eastAsiaTheme="minorHAnsi" w:hAnsiTheme="minorHAns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DB4FCD"/>
    <w:pPr>
      <w:spacing w:after="0" w:line="240" w:lineRule="auto"/>
    </w:pPr>
  </w:style>
  <w:style w:type="paragraph" w:styleId="Pagrindinistekstas2">
    <w:name w:val="Body Text 2"/>
    <w:basedOn w:val="prastasis"/>
    <w:link w:val="Pagrindinistekstas2Diagrama"/>
    <w:rsid w:val="0072020F"/>
    <w:pPr>
      <w:spacing w:after="120" w:line="48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72020F"/>
    <w:rPr>
      <w:rFonts w:eastAsia="Times New Roman" w:cs="Times New Roman"/>
      <w:szCs w:val="24"/>
      <w:lang w:val="en-GB"/>
    </w:rPr>
  </w:style>
  <w:style w:type="paragraph" w:styleId="Sraopastraipa">
    <w:name w:val="List Paragraph"/>
    <w:basedOn w:val="prastasis"/>
    <w:uiPriority w:val="34"/>
    <w:qFormat/>
    <w:rsid w:val="0072020F"/>
    <w:pPr>
      <w:suppressAutoHyphens/>
      <w:autoSpaceDN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Calibri" w:hAnsi="Times New Roman" w:cs="Times New Roman"/>
    </w:rPr>
  </w:style>
  <w:style w:type="paragraph" w:styleId="prastasiniatinklio">
    <w:name w:val="Normal (Web)"/>
    <w:basedOn w:val="prastasis"/>
    <w:uiPriority w:val="99"/>
    <w:semiHidden/>
    <w:unhideWhenUsed/>
    <w:rsid w:val="0042562B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RPLC</cp:lastModifiedBy>
  <cp:revision>15</cp:revision>
  <dcterms:created xsi:type="dcterms:W3CDTF">2019-08-27T12:09:00Z</dcterms:created>
  <dcterms:modified xsi:type="dcterms:W3CDTF">2020-09-09T06:02:00Z</dcterms:modified>
</cp:coreProperties>
</file>